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b w:val="1"/>
        </w:rPr>
      </w:pPr>
      <w:r w:rsidDel="00000000" w:rsidR="00000000" w:rsidRPr="00000000">
        <w:rPr>
          <w:rFonts w:ascii="Amatic SC" w:cs="Amatic SC" w:eastAsia="Amatic SC" w:hAnsi="Amatic SC"/>
          <w:b w:val="1"/>
          <w:color w:val="4a86e8"/>
          <w:sz w:val="60"/>
          <w:szCs w:val="60"/>
          <w:rtl w:val="0"/>
        </w:rPr>
        <w:t xml:space="preserve">Történet puzzle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Válassz ki egy ismert novellát, és írj egy új változatot, amelyben a történet szerkezetét megváltoztatod. (Ehhez persze az eredeti novellát elemzésnek kell alávetned.) A cél, hogy a cselekményt és a karaktereket új elrendezésben mutasd be, más idősíkok vagy nézőpontok alkalmazásával. Ez a feladat lehetőséget ad arra, hogy kísérletezz a történetmesélés formájával és az olvasói élménnyel.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Útmutató: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Novella kiválasztása: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Válassz egy híres novellát a világirodalomból, amelynek ismered a cselekményét és karaktereit. Lehet ez egy klasszikus mű, egy modern novella, vagy akár egy kedvenc történeted.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Olvasd át alaposan a novellát, és gondolkodj el azon, milyen elemeket szeretnél kiemelni vagy újraértelmezni a szerkezet megváltoztatásával.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Szerkezet újragondolása: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Döntsd el, milyen új szerkezeti elrendezést szeretnél alkalmazni. Lehet például: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Nem lineáris elbeszélés: A történet eseményeit nem időrendi sorrendben mutatod be.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Több nézőpont: A cselekményt több karakter szemszögéből írod meg, akár ugyanazt az eseményt különböző nézőpontokból bemutatva.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Visszatekintések és előretekintések: Kombinálj múltbeli és jövőbeli eseményeket a jelen cselekménnyel.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Párhuzamos történetek: Két vagy több különböző történetszálat futtatsz egymás mellett, amelyek végül összefonódnak.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Új változat megírása: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Írd meg a novella új változatát a választott szerkezet alapján. Ügyelj arra, hogy az új elrendezés érthető és követhető legyen az olvasó számára.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Használd a szerkezeti változtatásokat arra, hogy mélyebb betekintést nyújts a karakterek belső világába, és új rétegeket adj a cselekménynek.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Konfliktus és csúcspont: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Építsd fel a történetet egy központi konfliktus köré, amely a szerkezeti változtatások révén új dimenziókat kap.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Mutasd be a csúcspontot és a megoldást úgy, hogy az új szerkezet kiemelje a történet kulcsfontosságú pillanatait és fordulatait.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Lezárás: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Fejezd be a történetet egy olyan lezárással, amely összefoglalja a szerkezeti változtatások által nyújtott új perspektívákat és jelentéseket.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Gondoskodj arról, hogy az új szerkezet következtében az olvasó új és gazdagabb élményben részesüljön.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Tippek: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Kísérletezz bátran a szerkezettel, de ügyelj arra, hogy az új elrendezés logikus és követhető maradjon. (Készíthetsz akár több változatot is!)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Használd a szerkezeti változtatásokat arra, hogy új rétegeket adj a karakterekhez és a cselekményhez. Gondolj arra, hogyan változik meg a történet hangulata és jelentése az új szerkezet révén.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Próbáld megőrizni az eredeti novella főbb elemeit, miközben új perspektívát és frissességet viszel a történetbe.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Terjedelem:</w:t>
      </w:r>
      <w:r w:rsidDel="00000000" w:rsidR="00000000" w:rsidRPr="00000000">
        <w:rPr>
          <w:rtl w:val="0"/>
        </w:rPr>
        <w:t xml:space="preserve"> Az írás hossza legyen minimum 3 oldal, maximum 6 oldal.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matic S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aticSC-regular.ttf"/><Relationship Id="rId2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